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56" w:rsidRPr="00821557" w:rsidRDefault="00302756" w:rsidP="00302756">
      <w:pPr>
        <w:overflowPunct/>
        <w:adjustRightInd w:val="0"/>
        <w:spacing w:line="360" w:lineRule="exact"/>
        <w:textAlignment w:val="center"/>
        <w:rPr>
          <w:kern w:val="0"/>
          <w:sz w:val="21"/>
        </w:rPr>
      </w:pPr>
      <w:r w:rsidRPr="00821557">
        <w:rPr>
          <w:rFonts w:hint="eastAsia"/>
          <w:kern w:val="0"/>
          <w:sz w:val="21"/>
        </w:rPr>
        <w:t>（別紙様式）</w:t>
      </w:r>
    </w:p>
    <w:p w:rsidR="00302756" w:rsidRPr="00821557" w:rsidRDefault="00302756" w:rsidP="00302756">
      <w:pPr>
        <w:numPr>
          <w:ilvl w:val="0"/>
          <w:numId w:val="1"/>
        </w:numPr>
        <w:overflowPunct/>
        <w:adjustRightInd w:val="0"/>
        <w:spacing w:line="360" w:lineRule="exact"/>
        <w:jc w:val="right"/>
        <w:textAlignment w:val="center"/>
        <w:rPr>
          <w:kern w:val="0"/>
          <w:sz w:val="21"/>
        </w:rPr>
      </w:pPr>
      <w:r w:rsidRPr="00821557">
        <w:rPr>
          <w:rFonts w:hint="eastAsia"/>
          <w:kern w:val="0"/>
          <w:sz w:val="21"/>
        </w:rPr>
        <w:t>第　　　号</w:t>
      </w:r>
    </w:p>
    <w:p w:rsidR="00302756" w:rsidRPr="00821557" w:rsidRDefault="00302756" w:rsidP="00302756">
      <w:pPr>
        <w:numPr>
          <w:ilvl w:val="0"/>
          <w:numId w:val="2"/>
        </w:numPr>
        <w:overflowPunct/>
        <w:adjustRightInd w:val="0"/>
        <w:spacing w:line="360" w:lineRule="exact"/>
        <w:jc w:val="center"/>
        <w:textAlignment w:val="center"/>
        <w:rPr>
          <w:kern w:val="0"/>
          <w:sz w:val="28"/>
          <w:szCs w:val="28"/>
        </w:rPr>
      </w:pPr>
      <w:r w:rsidRPr="00821557">
        <w:rPr>
          <w:rFonts w:hint="eastAsia"/>
          <w:kern w:val="0"/>
          <w:sz w:val="28"/>
          <w:szCs w:val="28"/>
        </w:rPr>
        <w:t>国内産糖検査結果通知書</w:t>
      </w:r>
    </w:p>
    <w:p w:rsidR="00302756" w:rsidRPr="00821557" w:rsidRDefault="00302756" w:rsidP="00302756">
      <w:pPr>
        <w:numPr>
          <w:ilvl w:val="0"/>
          <w:numId w:val="2"/>
        </w:numPr>
        <w:overflowPunct/>
        <w:adjustRightInd w:val="0"/>
        <w:spacing w:line="360" w:lineRule="exact"/>
        <w:jc w:val="center"/>
        <w:textAlignment w:val="center"/>
        <w:rPr>
          <w:kern w:val="0"/>
          <w:sz w:val="28"/>
          <w:szCs w:val="28"/>
        </w:rPr>
      </w:pPr>
    </w:p>
    <w:p w:rsidR="00302756" w:rsidRPr="00821557" w:rsidRDefault="00302756" w:rsidP="00302756">
      <w:pPr>
        <w:numPr>
          <w:ilvl w:val="0"/>
          <w:numId w:val="3"/>
        </w:numPr>
        <w:overflowPunct/>
        <w:adjustRightInd w:val="0"/>
        <w:spacing w:line="360" w:lineRule="exact"/>
        <w:jc w:val="right"/>
        <w:textAlignment w:val="center"/>
        <w:rPr>
          <w:kern w:val="0"/>
          <w:sz w:val="21"/>
        </w:rPr>
      </w:pPr>
      <w:r w:rsidRPr="00821557">
        <w:rPr>
          <w:rFonts w:hint="eastAsia"/>
          <w:kern w:val="0"/>
          <w:sz w:val="21"/>
        </w:rPr>
        <w:t>令和　　年　　月　　日</w:t>
      </w:r>
    </w:p>
    <w:p w:rsidR="00302756" w:rsidRPr="00821557" w:rsidRDefault="00302756" w:rsidP="00302756">
      <w:pPr>
        <w:numPr>
          <w:ilvl w:val="0"/>
          <w:numId w:val="4"/>
        </w:numPr>
        <w:overflowPunct/>
        <w:adjustRightInd w:val="0"/>
        <w:spacing w:line="360" w:lineRule="exact"/>
        <w:textAlignment w:val="center"/>
        <w:rPr>
          <w:kern w:val="0"/>
          <w:sz w:val="21"/>
        </w:rPr>
      </w:pPr>
      <w:r w:rsidRPr="00821557">
        <w:rPr>
          <w:rFonts w:hint="eastAsia"/>
          <w:kern w:val="0"/>
          <w:sz w:val="21"/>
        </w:rPr>
        <w:t xml:space="preserve">　　　　受検者又はその代理人　殿</w:t>
      </w:r>
    </w:p>
    <w:p w:rsidR="00302756" w:rsidRPr="00821557" w:rsidRDefault="00302756" w:rsidP="00302756">
      <w:pPr>
        <w:numPr>
          <w:ilvl w:val="0"/>
          <w:numId w:val="5"/>
        </w:numPr>
        <w:overflowPunct/>
        <w:adjustRightInd w:val="0"/>
        <w:spacing w:line="360" w:lineRule="exact"/>
        <w:textAlignment w:val="center"/>
        <w:rPr>
          <w:kern w:val="0"/>
          <w:sz w:val="21"/>
        </w:rPr>
      </w:pPr>
      <w:r w:rsidRPr="00821557">
        <w:rPr>
          <w:rFonts w:hint="eastAsia"/>
          <w:kern w:val="0"/>
          <w:sz w:val="21"/>
        </w:rPr>
        <w:t xml:space="preserve">　　　　 　　　　　　　　　　　　　　　　　　　　</w:t>
      </w:r>
    </w:p>
    <w:p w:rsidR="00302756" w:rsidRPr="00821557" w:rsidRDefault="00302756" w:rsidP="00302756">
      <w:pPr>
        <w:numPr>
          <w:ilvl w:val="0"/>
          <w:numId w:val="5"/>
        </w:numPr>
        <w:overflowPunct/>
        <w:adjustRightInd w:val="0"/>
        <w:spacing w:line="360" w:lineRule="exact"/>
        <w:jc w:val="left"/>
        <w:textAlignment w:val="center"/>
        <w:rPr>
          <w:kern w:val="0"/>
          <w:sz w:val="21"/>
        </w:rPr>
      </w:pPr>
      <w:r w:rsidRPr="00821557">
        <w:rPr>
          <w:rFonts w:hint="eastAsia"/>
          <w:kern w:val="0"/>
          <w:sz w:val="21"/>
        </w:rPr>
        <w:t xml:space="preserve">                                        　　        　　　</w:t>
      </w:r>
      <w:r>
        <w:rPr>
          <w:rFonts w:hint="eastAsia"/>
          <w:kern w:val="0"/>
          <w:sz w:val="21"/>
        </w:rPr>
        <w:t xml:space="preserve">　　　　　　　　　　　　　　　　　</w:t>
      </w:r>
      <w:r w:rsidRPr="00821557">
        <w:rPr>
          <w:rFonts w:hint="eastAsia"/>
          <w:kern w:val="0"/>
          <w:sz w:val="21"/>
        </w:rPr>
        <w:t>検査機関</w:t>
      </w:r>
    </w:p>
    <w:p w:rsidR="00302756" w:rsidRPr="00821557" w:rsidRDefault="00302756" w:rsidP="00302756">
      <w:pPr>
        <w:overflowPunct/>
        <w:adjustRightInd w:val="0"/>
        <w:spacing w:line="360" w:lineRule="exact"/>
        <w:jc w:val="left"/>
        <w:textAlignment w:val="center"/>
        <w:rPr>
          <w:kern w:val="0"/>
          <w:sz w:val="21"/>
        </w:rPr>
      </w:pPr>
      <w:r w:rsidRPr="00821557">
        <w:rPr>
          <w:rFonts w:hint="eastAsia"/>
          <w:kern w:val="0"/>
          <w:sz w:val="21"/>
        </w:rPr>
        <w:t xml:space="preserve">　　　　　　　　　　　　　　　　　　　　　　　　　　　　　　　　　　　　　　　　　　　　　　住所・名称・代表者名　</w:t>
      </w:r>
    </w:p>
    <w:p w:rsidR="00302756" w:rsidRPr="00821557" w:rsidRDefault="00302756" w:rsidP="00302756">
      <w:pPr>
        <w:numPr>
          <w:ilvl w:val="0"/>
          <w:numId w:val="6"/>
        </w:numPr>
        <w:overflowPunct/>
        <w:adjustRightInd w:val="0"/>
        <w:spacing w:line="360" w:lineRule="exact"/>
        <w:textAlignment w:val="center"/>
        <w:rPr>
          <w:kern w:val="0"/>
          <w:sz w:val="21"/>
        </w:rPr>
      </w:pPr>
      <w:r w:rsidRPr="00821557">
        <w:rPr>
          <w:rFonts w:hint="eastAsia"/>
          <w:kern w:val="0"/>
          <w:sz w:val="21"/>
        </w:rPr>
        <w:t xml:space="preserve">　　　　（種類：　　　　　　）　　　　　　　　　　　</w:t>
      </w:r>
    </w:p>
    <w:tbl>
      <w:tblPr>
        <w:tblW w:w="1363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65"/>
        <w:gridCol w:w="1917"/>
        <w:gridCol w:w="1065"/>
        <w:gridCol w:w="2130"/>
        <w:gridCol w:w="2130"/>
        <w:gridCol w:w="2130"/>
        <w:gridCol w:w="1065"/>
      </w:tblGrid>
      <w:tr w:rsidR="00302756" w:rsidRPr="00821557" w:rsidTr="00302756">
        <w:trPr>
          <w:trHeight w:val="519"/>
        </w:trPr>
        <w:tc>
          <w:tcPr>
            <w:tcW w:w="2130" w:type="dxa"/>
            <w:vAlign w:val="center"/>
          </w:tcPr>
          <w:p w:rsidR="00302756" w:rsidRPr="00821557" w:rsidRDefault="00302756" w:rsidP="00302756">
            <w:pPr>
              <w:numPr>
                <w:ilvl w:val="0"/>
                <w:numId w:val="7"/>
              </w:numPr>
              <w:overflowPunct/>
              <w:adjustRightInd w:val="0"/>
              <w:spacing w:line="300" w:lineRule="exact"/>
              <w:jc w:val="center"/>
              <w:textAlignment w:val="center"/>
              <w:rPr>
                <w:kern w:val="0"/>
                <w:sz w:val="21"/>
                <w:szCs w:val="21"/>
              </w:rPr>
            </w:pPr>
            <w:r w:rsidRPr="00821557">
              <w:rPr>
                <w:rFonts w:hint="eastAsia"/>
                <w:kern w:val="0"/>
                <w:sz w:val="21"/>
                <w:szCs w:val="21"/>
              </w:rPr>
              <w:t>製造工場名</w:t>
            </w:r>
          </w:p>
        </w:tc>
        <w:tc>
          <w:tcPr>
            <w:tcW w:w="1065" w:type="dxa"/>
            <w:vAlign w:val="center"/>
          </w:tcPr>
          <w:p w:rsidR="00302756" w:rsidRPr="00821557" w:rsidRDefault="00302756" w:rsidP="00302756">
            <w:pPr>
              <w:numPr>
                <w:ilvl w:val="0"/>
                <w:numId w:val="8"/>
              </w:numPr>
              <w:overflowPunct/>
              <w:adjustRightInd w:val="0"/>
              <w:spacing w:line="300" w:lineRule="exact"/>
              <w:jc w:val="center"/>
              <w:textAlignment w:val="center"/>
              <w:rPr>
                <w:kern w:val="0"/>
                <w:sz w:val="21"/>
                <w:szCs w:val="21"/>
              </w:rPr>
            </w:pPr>
            <w:r w:rsidRPr="00821557">
              <w:rPr>
                <w:rFonts w:hint="eastAsia"/>
                <w:kern w:val="0"/>
                <w:sz w:val="21"/>
                <w:szCs w:val="21"/>
              </w:rPr>
              <w:t>製造年度</w:t>
            </w:r>
          </w:p>
        </w:tc>
        <w:tc>
          <w:tcPr>
            <w:tcW w:w="1917" w:type="dxa"/>
            <w:vAlign w:val="center"/>
          </w:tcPr>
          <w:p w:rsidR="00302756" w:rsidRPr="00821557" w:rsidRDefault="00302756" w:rsidP="00302756">
            <w:pPr>
              <w:numPr>
                <w:ilvl w:val="0"/>
                <w:numId w:val="9"/>
              </w:numPr>
              <w:overflowPunct/>
              <w:adjustRightInd w:val="0"/>
              <w:spacing w:line="300" w:lineRule="exact"/>
              <w:jc w:val="center"/>
              <w:textAlignment w:val="center"/>
              <w:rPr>
                <w:kern w:val="0"/>
                <w:sz w:val="21"/>
                <w:szCs w:val="21"/>
              </w:rPr>
            </w:pPr>
            <w:r w:rsidRPr="00821557">
              <w:rPr>
                <w:rFonts w:hint="eastAsia"/>
                <w:kern w:val="0"/>
                <w:sz w:val="21"/>
                <w:szCs w:val="21"/>
              </w:rPr>
              <w:t>検査年月日</w:t>
            </w:r>
          </w:p>
        </w:tc>
        <w:tc>
          <w:tcPr>
            <w:tcW w:w="1065" w:type="dxa"/>
            <w:vAlign w:val="center"/>
          </w:tcPr>
          <w:p w:rsidR="00302756" w:rsidRPr="00821557" w:rsidRDefault="00302756" w:rsidP="00302756">
            <w:pPr>
              <w:numPr>
                <w:ilvl w:val="0"/>
                <w:numId w:val="10"/>
              </w:numPr>
              <w:overflowPunct/>
              <w:adjustRightInd w:val="0"/>
              <w:spacing w:line="300" w:lineRule="exact"/>
              <w:jc w:val="center"/>
              <w:textAlignment w:val="center"/>
              <w:rPr>
                <w:kern w:val="0"/>
                <w:sz w:val="21"/>
                <w:szCs w:val="21"/>
              </w:rPr>
            </w:pPr>
            <w:r w:rsidRPr="00821557">
              <w:rPr>
                <w:rFonts w:hint="eastAsia"/>
                <w:kern w:val="0"/>
                <w:sz w:val="21"/>
                <w:szCs w:val="21"/>
              </w:rPr>
              <w:t>糖種</w:t>
            </w:r>
          </w:p>
        </w:tc>
        <w:tc>
          <w:tcPr>
            <w:tcW w:w="2130" w:type="dxa"/>
            <w:vAlign w:val="center"/>
          </w:tcPr>
          <w:p w:rsidR="00302756" w:rsidRPr="00821557" w:rsidRDefault="00302756" w:rsidP="00302756">
            <w:pPr>
              <w:numPr>
                <w:ilvl w:val="0"/>
                <w:numId w:val="11"/>
              </w:numPr>
              <w:overflowPunct/>
              <w:adjustRightInd w:val="0"/>
              <w:spacing w:line="300" w:lineRule="exact"/>
              <w:jc w:val="center"/>
              <w:textAlignment w:val="center"/>
              <w:rPr>
                <w:kern w:val="0"/>
                <w:sz w:val="21"/>
                <w:szCs w:val="21"/>
              </w:rPr>
            </w:pPr>
            <w:r w:rsidRPr="00821557">
              <w:rPr>
                <w:rFonts w:hint="eastAsia"/>
                <w:kern w:val="0"/>
                <w:sz w:val="21"/>
                <w:szCs w:val="21"/>
              </w:rPr>
              <w:t>検査数量（㎏）</w:t>
            </w:r>
          </w:p>
        </w:tc>
        <w:tc>
          <w:tcPr>
            <w:tcW w:w="2130" w:type="dxa"/>
            <w:vAlign w:val="center"/>
          </w:tcPr>
          <w:p w:rsidR="00302756" w:rsidRPr="00821557" w:rsidRDefault="00302756" w:rsidP="00302756">
            <w:pPr>
              <w:numPr>
                <w:ilvl w:val="0"/>
                <w:numId w:val="12"/>
              </w:numPr>
              <w:overflowPunct/>
              <w:adjustRightInd w:val="0"/>
              <w:spacing w:line="300" w:lineRule="exact"/>
              <w:jc w:val="center"/>
              <w:textAlignment w:val="center"/>
              <w:rPr>
                <w:kern w:val="0"/>
                <w:sz w:val="21"/>
                <w:szCs w:val="21"/>
              </w:rPr>
            </w:pPr>
            <w:r w:rsidRPr="00821557">
              <w:rPr>
                <w:rFonts w:hint="eastAsia"/>
                <w:kern w:val="0"/>
                <w:sz w:val="21"/>
                <w:szCs w:val="21"/>
              </w:rPr>
              <w:t>検査数量累計（㎏）</w:t>
            </w:r>
          </w:p>
        </w:tc>
        <w:tc>
          <w:tcPr>
            <w:tcW w:w="2130" w:type="dxa"/>
            <w:vAlign w:val="center"/>
          </w:tcPr>
          <w:p w:rsidR="00302756" w:rsidRPr="00821557" w:rsidRDefault="00302756" w:rsidP="00302756">
            <w:pPr>
              <w:numPr>
                <w:ilvl w:val="0"/>
                <w:numId w:val="12"/>
              </w:numPr>
              <w:overflowPunct/>
              <w:adjustRightInd w:val="0"/>
              <w:spacing w:line="300" w:lineRule="exact"/>
              <w:jc w:val="center"/>
              <w:textAlignment w:val="center"/>
              <w:rPr>
                <w:kern w:val="0"/>
                <w:sz w:val="21"/>
                <w:szCs w:val="21"/>
              </w:rPr>
            </w:pPr>
            <w:r w:rsidRPr="00821557">
              <w:rPr>
                <w:rFonts w:hint="eastAsia"/>
                <w:kern w:val="0"/>
                <w:sz w:val="21"/>
                <w:szCs w:val="21"/>
              </w:rPr>
              <w:t>糖度（度）</w:t>
            </w:r>
          </w:p>
        </w:tc>
        <w:tc>
          <w:tcPr>
            <w:tcW w:w="1065" w:type="dxa"/>
            <w:vAlign w:val="center"/>
          </w:tcPr>
          <w:p w:rsidR="00302756" w:rsidRPr="00821557" w:rsidRDefault="00302756" w:rsidP="00302756">
            <w:pPr>
              <w:numPr>
                <w:ilvl w:val="0"/>
                <w:numId w:val="12"/>
              </w:numPr>
              <w:overflowPunct/>
              <w:adjustRightInd w:val="0"/>
              <w:spacing w:line="300" w:lineRule="exact"/>
              <w:jc w:val="center"/>
              <w:textAlignment w:val="center"/>
              <w:rPr>
                <w:kern w:val="0"/>
                <w:sz w:val="21"/>
                <w:szCs w:val="21"/>
              </w:rPr>
            </w:pPr>
            <w:r w:rsidRPr="00821557">
              <w:rPr>
                <w:rFonts w:hint="eastAsia"/>
                <w:kern w:val="0"/>
                <w:sz w:val="21"/>
                <w:szCs w:val="21"/>
              </w:rPr>
              <w:t>検査結果</w:t>
            </w:r>
          </w:p>
        </w:tc>
      </w:tr>
      <w:tr w:rsidR="00302756" w:rsidRPr="00821557" w:rsidTr="00302756">
        <w:tc>
          <w:tcPr>
            <w:tcW w:w="2130" w:type="dxa"/>
          </w:tcPr>
          <w:p w:rsidR="00302756" w:rsidRPr="00821557" w:rsidRDefault="00302756" w:rsidP="00302756">
            <w:pPr>
              <w:numPr>
                <w:ilvl w:val="0"/>
                <w:numId w:val="13"/>
              </w:numPr>
              <w:overflowPunct/>
              <w:adjustRightInd w:val="0"/>
              <w:spacing w:line="300" w:lineRule="exact"/>
              <w:jc w:val="left"/>
              <w:textAlignment w:val="center"/>
              <w:rPr>
                <w:kern w:val="0"/>
                <w:sz w:val="21"/>
              </w:rPr>
            </w:pPr>
          </w:p>
        </w:tc>
        <w:tc>
          <w:tcPr>
            <w:tcW w:w="1065" w:type="dxa"/>
          </w:tcPr>
          <w:p w:rsidR="00302756" w:rsidRPr="00821557" w:rsidRDefault="00302756" w:rsidP="00302756">
            <w:pPr>
              <w:numPr>
                <w:ilvl w:val="0"/>
                <w:numId w:val="14"/>
              </w:numPr>
              <w:overflowPunct/>
              <w:adjustRightInd w:val="0"/>
              <w:spacing w:line="300" w:lineRule="exact"/>
              <w:jc w:val="center"/>
              <w:textAlignment w:val="center"/>
              <w:rPr>
                <w:kern w:val="0"/>
                <w:sz w:val="21"/>
              </w:rPr>
            </w:pPr>
          </w:p>
        </w:tc>
        <w:tc>
          <w:tcPr>
            <w:tcW w:w="1917" w:type="dxa"/>
          </w:tcPr>
          <w:p w:rsidR="00302756" w:rsidRPr="00821557" w:rsidRDefault="00302756" w:rsidP="00302756">
            <w:pPr>
              <w:numPr>
                <w:ilvl w:val="0"/>
                <w:numId w:val="17"/>
              </w:numPr>
              <w:overflowPunct/>
              <w:adjustRightInd w:val="0"/>
              <w:spacing w:line="300" w:lineRule="exact"/>
              <w:textAlignment w:val="center"/>
              <w:rPr>
                <w:kern w:val="0"/>
                <w:sz w:val="21"/>
              </w:rPr>
            </w:pPr>
            <w:r w:rsidRPr="00821557">
              <w:rPr>
                <w:rFonts w:hint="eastAsia"/>
                <w:kern w:val="0"/>
                <w:sz w:val="21"/>
              </w:rPr>
              <w:t>自</w:t>
            </w:r>
          </w:p>
          <w:p w:rsidR="00302756" w:rsidRPr="00821557" w:rsidRDefault="00302756" w:rsidP="00302756">
            <w:pPr>
              <w:numPr>
                <w:ilvl w:val="0"/>
                <w:numId w:val="15"/>
              </w:numPr>
              <w:overflowPunct/>
              <w:adjustRightInd w:val="0"/>
              <w:spacing w:line="300" w:lineRule="exact"/>
              <w:textAlignment w:val="center"/>
              <w:rPr>
                <w:kern w:val="0"/>
                <w:sz w:val="21"/>
              </w:rPr>
            </w:pPr>
            <w:r w:rsidRPr="00821557">
              <w:rPr>
                <w:rFonts w:hint="eastAsia"/>
                <w:kern w:val="0"/>
                <w:sz w:val="21"/>
              </w:rPr>
              <w:t>至</w:t>
            </w:r>
          </w:p>
        </w:tc>
        <w:tc>
          <w:tcPr>
            <w:tcW w:w="1065" w:type="dxa"/>
          </w:tcPr>
          <w:p w:rsidR="00302756" w:rsidRPr="00821557" w:rsidRDefault="00302756" w:rsidP="00302756">
            <w:pPr>
              <w:numPr>
                <w:ilvl w:val="0"/>
                <w:numId w:val="16"/>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17"/>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18"/>
              </w:numPr>
              <w:overflowPunct/>
              <w:adjustRightInd w:val="0"/>
              <w:spacing w:line="300" w:lineRule="exact"/>
              <w:jc w:val="left"/>
              <w:textAlignment w:val="center"/>
              <w:rPr>
                <w:kern w:val="0"/>
                <w:sz w:val="21"/>
              </w:rPr>
            </w:pPr>
          </w:p>
        </w:tc>
        <w:tc>
          <w:tcPr>
            <w:tcW w:w="2130" w:type="dxa"/>
            <w:vAlign w:val="center"/>
          </w:tcPr>
          <w:p w:rsidR="00302756" w:rsidRPr="00821557" w:rsidRDefault="00302756" w:rsidP="00302756">
            <w:pPr>
              <w:numPr>
                <w:ilvl w:val="0"/>
                <w:numId w:val="18"/>
              </w:numPr>
              <w:overflowPunct/>
              <w:adjustRightInd w:val="0"/>
              <w:spacing w:line="300" w:lineRule="exact"/>
              <w:jc w:val="center"/>
              <w:textAlignment w:val="center"/>
              <w:rPr>
                <w:kern w:val="0"/>
                <w:sz w:val="21"/>
              </w:rPr>
            </w:pPr>
          </w:p>
        </w:tc>
        <w:tc>
          <w:tcPr>
            <w:tcW w:w="1065" w:type="dxa"/>
          </w:tcPr>
          <w:p w:rsidR="00302756" w:rsidRPr="00821557" w:rsidRDefault="00302756" w:rsidP="00302756">
            <w:pPr>
              <w:numPr>
                <w:ilvl w:val="0"/>
                <w:numId w:val="18"/>
              </w:numPr>
              <w:overflowPunct/>
              <w:adjustRightInd w:val="0"/>
              <w:spacing w:line="300" w:lineRule="exact"/>
              <w:textAlignment w:val="center"/>
              <w:rPr>
                <w:kern w:val="0"/>
                <w:sz w:val="21"/>
              </w:rPr>
            </w:pPr>
          </w:p>
        </w:tc>
      </w:tr>
      <w:tr w:rsidR="00302756" w:rsidRPr="00821557" w:rsidTr="00302756">
        <w:tc>
          <w:tcPr>
            <w:tcW w:w="2130" w:type="dxa"/>
          </w:tcPr>
          <w:p w:rsidR="00302756" w:rsidRPr="00821557" w:rsidRDefault="00302756" w:rsidP="00302756">
            <w:pPr>
              <w:numPr>
                <w:ilvl w:val="0"/>
                <w:numId w:val="19"/>
              </w:numPr>
              <w:overflowPunct/>
              <w:adjustRightInd w:val="0"/>
              <w:spacing w:line="300" w:lineRule="exact"/>
              <w:jc w:val="left"/>
              <w:textAlignment w:val="center"/>
              <w:rPr>
                <w:kern w:val="0"/>
                <w:sz w:val="21"/>
              </w:rPr>
            </w:pPr>
          </w:p>
        </w:tc>
        <w:tc>
          <w:tcPr>
            <w:tcW w:w="1065" w:type="dxa"/>
          </w:tcPr>
          <w:p w:rsidR="00302756" w:rsidRPr="00821557" w:rsidRDefault="00302756" w:rsidP="00302756">
            <w:pPr>
              <w:numPr>
                <w:ilvl w:val="0"/>
                <w:numId w:val="20"/>
              </w:numPr>
              <w:overflowPunct/>
              <w:adjustRightInd w:val="0"/>
              <w:spacing w:line="300" w:lineRule="exact"/>
              <w:jc w:val="center"/>
              <w:textAlignment w:val="center"/>
              <w:rPr>
                <w:kern w:val="0"/>
                <w:sz w:val="21"/>
              </w:rPr>
            </w:pPr>
          </w:p>
        </w:tc>
        <w:tc>
          <w:tcPr>
            <w:tcW w:w="1917" w:type="dxa"/>
          </w:tcPr>
          <w:p w:rsidR="00302756" w:rsidRPr="00821557" w:rsidRDefault="00302756" w:rsidP="00302756">
            <w:pPr>
              <w:numPr>
                <w:ilvl w:val="0"/>
                <w:numId w:val="17"/>
              </w:numPr>
              <w:overflowPunct/>
              <w:adjustRightInd w:val="0"/>
              <w:spacing w:line="300" w:lineRule="exact"/>
              <w:textAlignment w:val="center"/>
              <w:rPr>
                <w:kern w:val="0"/>
                <w:sz w:val="21"/>
              </w:rPr>
            </w:pPr>
            <w:r w:rsidRPr="00821557">
              <w:rPr>
                <w:rFonts w:hint="eastAsia"/>
                <w:kern w:val="0"/>
                <w:sz w:val="21"/>
              </w:rPr>
              <w:t>自</w:t>
            </w:r>
          </w:p>
          <w:p w:rsidR="00302756" w:rsidRPr="00821557" w:rsidRDefault="00302756" w:rsidP="00302756">
            <w:pPr>
              <w:numPr>
                <w:ilvl w:val="0"/>
                <w:numId w:val="21"/>
              </w:numPr>
              <w:overflowPunct/>
              <w:adjustRightInd w:val="0"/>
              <w:spacing w:line="300" w:lineRule="exact"/>
              <w:textAlignment w:val="center"/>
              <w:rPr>
                <w:kern w:val="0"/>
                <w:sz w:val="21"/>
              </w:rPr>
            </w:pPr>
            <w:r w:rsidRPr="00821557">
              <w:rPr>
                <w:rFonts w:hint="eastAsia"/>
                <w:kern w:val="0"/>
                <w:sz w:val="21"/>
              </w:rPr>
              <w:t>至</w:t>
            </w:r>
          </w:p>
        </w:tc>
        <w:tc>
          <w:tcPr>
            <w:tcW w:w="1065" w:type="dxa"/>
          </w:tcPr>
          <w:p w:rsidR="00302756" w:rsidRPr="00821557" w:rsidRDefault="00302756" w:rsidP="00302756">
            <w:pPr>
              <w:numPr>
                <w:ilvl w:val="0"/>
                <w:numId w:val="22"/>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23"/>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24"/>
              </w:numPr>
              <w:overflowPunct/>
              <w:adjustRightInd w:val="0"/>
              <w:spacing w:line="300" w:lineRule="exact"/>
              <w:jc w:val="left"/>
              <w:textAlignment w:val="center"/>
              <w:rPr>
                <w:kern w:val="0"/>
                <w:sz w:val="21"/>
              </w:rPr>
            </w:pPr>
          </w:p>
        </w:tc>
        <w:tc>
          <w:tcPr>
            <w:tcW w:w="2130" w:type="dxa"/>
            <w:vAlign w:val="center"/>
          </w:tcPr>
          <w:p w:rsidR="00302756" w:rsidRPr="00821557" w:rsidRDefault="00302756" w:rsidP="00302756">
            <w:pPr>
              <w:numPr>
                <w:ilvl w:val="0"/>
                <w:numId w:val="24"/>
              </w:numPr>
              <w:overflowPunct/>
              <w:adjustRightInd w:val="0"/>
              <w:spacing w:line="300" w:lineRule="exact"/>
              <w:jc w:val="center"/>
              <w:textAlignment w:val="center"/>
              <w:rPr>
                <w:kern w:val="0"/>
                <w:sz w:val="21"/>
              </w:rPr>
            </w:pPr>
          </w:p>
        </w:tc>
        <w:tc>
          <w:tcPr>
            <w:tcW w:w="1065" w:type="dxa"/>
          </w:tcPr>
          <w:p w:rsidR="00302756" w:rsidRPr="00821557" w:rsidRDefault="00302756" w:rsidP="00302756">
            <w:pPr>
              <w:numPr>
                <w:ilvl w:val="0"/>
                <w:numId w:val="24"/>
              </w:numPr>
              <w:overflowPunct/>
              <w:adjustRightInd w:val="0"/>
              <w:spacing w:line="300" w:lineRule="exact"/>
              <w:textAlignment w:val="center"/>
              <w:rPr>
                <w:kern w:val="0"/>
                <w:sz w:val="21"/>
              </w:rPr>
            </w:pPr>
          </w:p>
        </w:tc>
      </w:tr>
      <w:tr w:rsidR="00302756" w:rsidRPr="00821557" w:rsidTr="00302756">
        <w:tc>
          <w:tcPr>
            <w:tcW w:w="2130" w:type="dxa"/>
          </w:tcPr>
          <w:p w:rsidR="00302756" w:rsidRPr="00821557" w:rsidRDefault="00302756" w:rsidP="00302756">
            <w:pPr>
              <w:numPr>
                <w:ilvl w:val="0"/>
                <w:numId w:val="25"/>
              </w:numPr>
              <w:overflowPunct/>
              <w:adjustRightInd w:val="0"/>
              <w:spacing w:line="300" w:lineRule="exact"/>
              <w:jc w:val="left"/>
              <w:textAlignment w:val="center"/>
              <w:rPr>
                <w:kern w:val="0"/>
                <w:sz w:val="21"/>
              </w:rPr>
            </w:pPr>
          </w:p>
        </w:tc>
        <w:tc>
          <w:tcPr>
            <w:tcW w:w="1065" w:type="dxa"/>
          </w:tcPr>
          <w:p w:rsidR="00302756" w:rsidRPr="00821557" w:rsidRDefault="00302756" w:rsidP="00302756">
            <w:pPr>
              <w:numPr>
                <w:ilvl w:val="0"/>
                <w:numId w:val="26"/>
              </w:numPr>
              <w:overflowPunct/>
              <w:adjustRightInd w:val="0"/>
              <w:spacing w:line="300" w:lineRule="exact"/>
              <w:jc w:val="center"/>
              <w:textAlignment w:val="center"/>
              <w:rPr>
                <w:kern w:val="0"/>
                <w:sz w:val="21"/>
              </w:rPr>
            </w:pPr>
          </w:p>
        </w:tc>
        <w:tc>
          <w:tcPr>
            <w:tcW w:w="1917" w:type="dxa"/>
          </w:tcPr>
          <w:p w:rsidR="00302756" w:rsidRPr="00821557" w:rsidRDefault="00302756" w:rsidP="00302756">
            <w:pPr>
              <w:numPr>
                <w:ilvl w:val="0"/>
                <w:numId w:val="17"/>
              </w:numPr>
              <w:overflowPunct/>
              <w:adjustRightInd w:val="0"/>
              <w:spacing w:line="300" w:lineRule="exact"/>
              <w:textAlignment w:val="center"/>
              <w:rPr>
                <w:kern w:val="0"/>
                <w:sz w:val="21"/>
              </w:rPr>
            </w:pPr>
            <w:r w:rsidRPr="00821557">
              <w:rPr>
                <w:rFonts w:hint="eastAsia"/>
                <w:kern w:val="0"/>
                <w:sz w:val="21"/>
              </w:rPr>
              <w:t>自</w:t>
            </w:r>
          </w:p>
          <w:p w:rsidR="00302756" w:rsidRPr="00821557" w:rsidRDefault="00302756" w:rsidP="00302756">
            <w:pPr>
              <w:numPr>
                <w:ilvl w:val="0"/>
                <w:numId w:val="27"/>
              </w:numPr>
              <w:overflowPunct/>
              <w:adjustRightInd w:val="0"/>
              <w:spacing w:line="300" w:lineRule="exact"/>
              <w:textAlignment w:val="center"/>
              <w:rPr>
                <w:kern w:val="0"/>
                <w:sz w:val="21"/>
              </w:rPr>
            </w:pPr>
            <w:r w:rsidRPr="00821557">
              <w:rPr>
                <w:rFonts w:hint="eastAsia"/>
                <w:kern w:val="0"/>
                <w:sz w:val="21"/>
              </w:rPr>
              <w:t>至</w:t>
            </w:r>
          </w:p>
        </w:tc>
        <w:tc>
          <w:tcPr>
            <w:tcW w:w="1065" w:type="dxa"/>
          </w:tcPr>
          <w:p w:rsidR="00302756" w:rsidRPr="00821557" w:rsidRDefault="00302756" w:rsidP="00302756">
            <w:pPr>
              <w:numPr>
                <w:ilvl w:val="0"/>
                <w:numId w:val="28"/>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29"/>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30"/>
              </w:numPr>
              <w:overflowPunct/>
              <w:adjustRightInd w:val="0"/>
              <w:spacing w:line="300" w:lineRule="exact"/>
              <w:jc w:val="left"/>
              <w:textAlignment w:val="center"/>
              <w:rPr>
                <w:kern w:val="0"/>
                <w:sz w:val="21"/>
              </w:rPr>
            </w:pPr>
          </w:p>
        </w:tc>
        <w:tc>
          <w:tcPr>
            <w:tcW w:w="2130" w:type="dxa"/>
            <w:vAlign w:val="center"/>
          </w:tcPr>
          <w:p w:rsidR="00302756" w:rsidRPr="00821557" w:rsidRDefault="00302756" w:rsidP="00302756">
            <w:pPr>
              <w:numPr>
                <w:ilvl w:val="0"/>
                <w:numId w:val="30"/>
              </w:numPr>
              <w:overflowPunct/>
              <w:adjustRightInd w:val="0"/>
              <w:spacing w:line="300" w:lineRule="exact"/>
              <w:jc w:val="center"/>
              <w:textAlignment w:val="center"/>
              <w:rPr>
                <w:kern w:val="0"/>
                <w:sz w:val="21"/>
              </w:rPr>
            </w:pPr>
          </w:p>
        </w:tc>
        <w:tc>
          <w:tcPr>
            <w:tcW w:w="1065" w:type="dxa"/>
          </w:tcPr>
          <w:p w:rsidR="00302756" w:rsidRPr="00821557" w:rsidRDefault="00302756" w:rsidP="00302756">
            <w:pPr>
              <w:numPr>
                <w:ilvl w:val="0"/>
                <w:numId w:val="30"/>
              </w:numPr>
              <w:overflowPunct/>
              <w:adjustRightInd w:val="0"/>
              <w:spacing w:line="300" w:lineRule="exact"/>
              <w:textAlignment w:val="center"/>
              <w:rPr>
                <w:kern w:val="0"/>
                <w:sz w:val="21"/>
              </w:rPr>
            </w:pPr>
          </w:p>
        </w:tc>
      </w:tr>
      <w:tr w:rsidR="00302756" w:rsidRPr="00821557" w:rsidTr="00302756">
        <w:tc>
          <w:tcPr>
            <w:tcW w:w="2130" w:type="dxa"/>
          </w:tcPr>
          <w:p w:rsidR="00302756" w:rsidRPr="00821557" w:rsidRDefault="00302756" w:rsidP="00302756">
            <w:pPr>
              <w:numPr>
                <w:ilvl w:val="0"/>
                <w:numId w:val="31"/>
              </w:numPr>
              <w:overflowPunct/>
              <w:adjustRightInd w:val="0"/>
              <w:spacing w:line="300" w:lineRule="exact"/>
              <w:jc w:val="left"/>
              <w:textAlignment w:val="center"/>
              <w:rPr>
                <w:kern w:val="0"/>
                <w:sz w:val="21"/>
              </w:rPr>
            </w:pPr>
          </w:p>
        </w:tc>
        <w:tc>
          <w:tcPr>
            <w:tcW w:w="1065" w:type="dxa"/>
            <w:vAlign w:val="center"/>
          </w:tcPr>
          <w:p w:rsidR="00302756" w:rsidRPr="00821557" w:rsidRDefault="00302756" w:rsidP="00302756">
            <w:pPr>
              <w:numPr>
                <w:ilvl w:val="0"/>
                <w:numId w:val="32"/>
              </w:numPr>
              <w:overflowPunct/>
              <w:adjustRightInd w:val="0"/>
              <w:spacing w:line="300" w:lineRule="exact"/>
              <w:jc w:val="center"/>
              <w:textAlignment w:val="center"/>
              <w:rPr>
                <w:kern w:val="0"/>
                <w:sz w:val="21"/>
              </w:rPr>
            </w:pPr>
          </w:p>
        </w:tc>
        <w:tc>
          <w:tcPr>
            <w:tcW w:w="1917" w:type="dxa"/>
          </w:tcPr>
          <w:p w:rsidR="00302756" w:rsidRPr="00821557" w:rsidRDefault="00302756" w:rsidP="00302756">
            <w:pPr>
              <w:numPr>
                <w:ilvl w:val="0"/>
                <w:numId w:val="17"/>
              </w:numPr>
              <w:overflowPunct/>
              <w:adjustRightInd w:val="0"/>
              <w:spacing w:line="300" w:lineRule="exact"/>
              <w:textAlignment w:val="center"/>
              <w:rPr>
                <w:kern w:val="0"/>
                <w:sz w:val="21"/>
              </w:rPr>
            </w:pPr>
            <w:r w:rsidRPr="00821557">
              <w:rPr>
                <w:rFonts w:hint="eastAsia"/>
                <w:kern w:val="0"/>
                <w:sz w:val="21"/>
              </w:rPr>
              <w:t>自</w:t>
            </w:r>
          </w:p>
          <w:p w:rsidR="00302756" w:rsidRPr="00821557" w:rsidRDefault="00302756" w:rsidP="00302756">
            <w:pPr>
              <w:numPr>
                <w:ilvl w:val="0"/>
                <w:numId w:val="33"/>
              </w:numPr>
              <w:overflowPunct/>
              <w:adjustRightInd w:val="0"/>
              <w:spacing w:line="300" w:lineRule="exact"/>
              <w:textAlignment w:val="center"/>
              <w:rPr>
                <w:kern w:val="0"/>
                <w:sz w:val="21"/>
              </w:rPr>
            </w:pPr>
            <w:r w:rsidRPr="00821557">
              <w:rPr>
                <w:rFonts w:hint="eastAsia"/>
                <w:kern w:val="0"/>
                <w:sz w:val="21"/>
              </w:rPr>
              <w:t>至</w:t>
            </w:r>
          </w:p>
        </w:tc>
        <w:tc>
          <w:tcPr>
            <w:tcW w:w="1065" w:type="dxa"/>
          </w:tcPr>
          <w:p w:rsidR="00302756" w:rsidRPr="00821557" w:rsidRDefault="00302756" w:rsidP="00302756">
            <w:pPr>
              <w:numPr>
                <w:ilvl w:val="0"/>
                <w:numId w:val="34"/>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35"/>
              </w:numPr>
              <w:overflowPunct/>
              <w:adjustRightInd w:val="0"/>
              <w:spacing w:line="300" w:lineRule="exact"/>
              <w:jc w:val="left"/>
              <w:textAlignment w:val="center"/>
              <w:rPr>
                <w:kern w:val="0"/>
                <w:sz w:val="21"/>
              </w:rPr>
            </w:pPr>
          </w:p>
        </w:tc>
        <w:tc>
          <w:tcPr>
            <w:tcW w:w="2130" w:type="dxa"/>
          </w:tcPr>
          <w:p w:rsidR="00302756" w:rsidRPr="00821557" w:rsidRDefault="00302756" w:rsidP="00302756">
            <w:pPr>
              <w:numPr>
                <w:ilvl w:val="0"/>
                <w:numId w:val="36"/>
              </w:numPr>
              <w:overflowPunct/>
              <w:adjustRightInd w:val="0"/>
              <w:spacing w:line="300" w:lineRule="exact"/>
              <w:jc w:val="left"/>
              <w:textAlignment w:val="center"/>
              <w:rPr>
                <w:kern w:val="0"/>
                <w:sz w:val="21"/>
              </w:rPr>
            </w:pPr>
          </w:p>
        </w:tc>
        <w:tc>
          <w:tcPr>
            <w:tcW w:w="2130" w:type="dxa"/>
            <w:vAlign w:val="center"/>
          </w:tcPr>
          <w:p w:rsidR="00302756" w:rsidRPr="00821557" w:rsidRDefault="00302756" w:rsidP="00302756">
            <w:pPr>
              <w:numPr>
                <w:ilvl w:val="0"/>
                <w:numId w:val="36"/>
              </w:numPr>
              <w:overflowPunct/>
              <w:adjustRightInd w:val="0"/>
              <w:spacing w:line="300" w:lineRule="exact"/>
              <w:jc w:val="center"/>
              <w:textAlignment w:val="center"/>
              <w:rPr>
                <w:kern w:val="0"/>
                <w:sz w:val="21"/>
              </w:rPr>
            </w:pPr>
          </w:p>
        </w:tc>
        <w:tc>
          <w:tcPr>
            <w:tcW w:w="1065" w:type="dxa"/>
          </w:tcPr>
          <w:p w:rsidR="00302756" w:rsidRPr="00821557" w:rsidRDefault="00302756" w:rsidP="00302756">
            <w:pPr>
              <w:numPr>
                <w:ilvl w:val="0"/>
                <w:numId w:val="36"/>
              </w:numPr>
              <w:overflowPunct/>
              <w:adjustRightInd w:val="0"/>
              <w:spacing w:line="300" w:lineRule="exact"/>
              <w:textAlignment w:val="center"/>
              <w:rPr>
                <w:kern w:val="0"/>
                <w:sz w:val="21"/>
              </w:rPr>
            </w:pPr>
          </w:p>
        </w:tc>
      </w:tr>
      <w:tr w:rsidR="00302756" w:rsidRPr="00821557" w:rsidTr="00302756">
        <w:trPr>
          <w:trHeight w:val="548"/>
        </w:trPr>
        <w:tc>
          <w:tcPr>
            <w:tcW w:w="6177" w:type="dxa"/>
            <w:gridSpan w:val="4"/>
            <w:vAlign w:val="center"/>
          </w:tcPr>
          <w:p w:rsidR="00302756" w:rsidRPr="00821557" w:rsidRDefault="00302756" w:rsidP="00302756">
            <w:pPr>
              <w:numPr>
                <w:ilvl w:val="0"/>
                <w:numId w:val="34"/>
              </w:numPr>
              <w:overflowPunct/>
              <w:adjustRightInd w:val="0"/>
              <w:spacing w:line="300" w:lineRule="exact"/>
              <w:jc w:val="center"/>
              <w:textAlignment w:val="center"/>
              <w:rPr>
                <w:kern w:val="0"/>
                <w:sz w:val="21"/>
              </w:rPr>
            </w:pPr>
            <w:r w:rsidRPr="00821557">
              <w:rPr>
                <w:rFonts w:hint="eastAsia"/>
                <w:kern w:val="0"/>
                <w:sz w:val="21"/>
              </w:rPr>
              <w:t>計</w:t>
            </w:r>
          </w:p>
        </w:tc>
        <w:tc>
          <w:tcPr>
            <w:tcW w:w="2130" w:type="dxa"/>
          </w:tcPr>
          <w:p w:rsidR="00302756" w:rsidRPr="00821557" w:rsidRDefault="00302756" w:rsidP="00302756">
            <w:pPr>
              <w:numPr>
                <w:ilvl w:val="0"/>
                <w:numId w:val="35"/>
              </w:numPr>
              <w:overflowPunct/>
              <w:adjustRightInd w:val="0"/>
              <w:spacing w:line="300" w:lineRule="exact"/>
              <w:textAlignment w:val="center"/>
              <w:rPr>
                <w:kern w:val="0"/>
                <w:sz w:val="21"/>
              </w:rPr>
            </w:pPr>
          </w:p>
        </w:tc>
        <w:tc>
          <w:tcPr>
            <w:tcW w:w="2130" w:type="dxa"/>
          </w:tcPr>
          <w:p w:rsidR="00302756" w:rsidRPr="00821557" w:rsidRDefault="00302756" w:rsidP="00302756">
            <w:pPr>
              <w:numPr>
                <w:ilvl w:val="0"/>
                <w:numId w:val="36"/>
              </w:numPr>
              <w:overflowPunct/>
              <w:adjustRightInd w:val="0"/>
              <w:spacing w:line="300" w:lineRule="exact"/>
              <w:textAlignment w:val="center"/>
              <w:rPr>
                <w:kern w:val="0"/>
                <w:sz w:val="21"/>
              </w:rPr>
            </w:pPr>
          </w:p>
        </w:tc>
        <w:tc>
          <w:tcPr>
            <w:tcW w:w="2130" w:type="dxa"/>
            <w:tcBorders>
              <w:tr2bl w:val="single" w:sz="4" w:space="0" w:color="auto"/>
            </w:tcBorders>
          </w:tcPr>
          <w:p w:rsidR="00302756" w:rsidRPr="00821557" w:rsidRDefault="00302756" w:rsidP="00302756">
            <w:pPr>
              <w:numPr>
                <w:ilvl w:val="0"/>
                <w:numId w:val="36"/>
              </w:numPr>
              <w:overflowPunct/>
              <w:adjustRightInd w:val="0"/>
              <w:spacing w:line="300" w:lineRule="exact"/>
              <w:jc w:val="center"/>
              <w:textAlignment w:val="center"/>
              <w:rPr>
                <w:kern w:val="0"/>
                <w:sz w:val="21"/>
              </w:rPr>
            </w:pPr>
          </w:p>
        </w:tc>
        <w:tc>
          <w:tcPr>
            <w:tcW w:w="1065" w:type="dxa"/>
            <w:tcBorders>
              <w:tr2bl w:val="single" w:sz="4" w:space="0" w:color="auto"/>
            </w:tcBorders>
          </w:tcPr>
          <w:p w:rsidR="00302756" w:rsidRPr="00821557" w:rsidRDefault="00302756" w:rsidP="00302756">
            <w:pPr>
              <w:numPr>
                <w:ilvl w:val="0"/>
                <w:numId w:val="36"/>
              </w:numPr>
              <w:overflowPunct/>
              <w:adjustRightInd w:val="0"/>
              <w:spacing w:line="300" w:lineRule="exact"/>
              <w:textAlignment w:val="center"/>
              <w:rPr>
                <w:kern w:val="0"/>
                <w:sz w:val="21"/>
              </w:rPr>
            </w:pPr>
          </w:p>
        </w:tc>
      </w:tr>
    </w:tbl>
    <w:p w:rsidR="00302756" w:rsidRPr="00821557" w:rsidRDefault="00302756" w:rsidP="00302756">
      <w:pPr>
        <w:overflowPunct/>
        <w:adjustRightInd w:val="0"/>
        <w:spacing w:line="280" w:lineRule="exact"/>
        <w:ind w:firstLineChars="400" w:firstLine="779"/>
        <w:textAlignment w:val="center"/>
        <w:rPr>
          <w:rFonts w:ascii="ＭＳ Ｐ明朝" w:eastAsia="ＭＳ Ｐ明朝" w:hAnsi="Arial Unicode MS"/>
          <w:kern w:val="0"/>
          <w:sz w:val="20"/>
        </w:rPr>
      </w:pPr>
      <w:r w:rsidRPr="00821557">
        <w:rPr>
          <w:rFonts w:hint="eastAsia"/>
          <w:kern w:val="0"/>
          <w:sz w:val="20"/>
        </w:rPr>
        <w:t>【記載注意】</w:t>
      </w:r>
      <w:r w:rsidRPr="00821557">
        <w:rPr>
          <w:rFonts w:ascii="ＭＳ Ｐ明朝" w:eastAsia="ＭＳ Ｐ明朝" w:hAnsi="Arial Unicode MS" w:hint="eastAsia"/>
          <w:kern w:val="0"/>
          <w:sz w:val="20"/>
        </w:rPr>
        <w:t>１　種類欄は、てん菜糖又は甘しゃ糖の別を記載すること。</w:t>
      </w:r>
    </w:p>
    <w:p w:rsidR="00302756" w:rsidRDefault="00302756" w:rsidP="00302756">
      <w:pPr>
        <w:overflowPunct/>
        <w:adjustRightInd w:val="0"/>
        <w:spacing w:line="280" w:lineRule="exact"/>
        <w:ind w:firstLineChars="1000" w:firstLine="1949"/>
        <w:textAlignment w:val="center"/>
        <w:rPr>
          <w:rFonts w:ascii="ＭＳ Ｐ明朝" w:eastAsia="ＭＳ Ｐ明朝" w:hAnsi="Arial Unicode MS"/>
          <w:kern w:val="0"/>
          <w:sz w:val="20"/>
        </w:rPr>
      </w:pPr>
      <w:r w:rsidRPr="00821557">
        <w:rPr>
          <w:rFonts w:ascii="ＭＳ Ｐ明朝" w:eastAsia="ＭＳ Ｐ明朝" w:hAnsi="Arial Unicode MS" w:hint="eastAsia"/>
          <w:kern w:val="0"/>
          <w:sz w:val="20"/>
        </w:rPr>
        <w:t>２　糖種欄は、てん菜糖にあってはグラニュー糖、上白糖、その他の分みつ糖の別、甘しゃ糖にあっては甘しゃ分みつ糖と記載すること。</w:t>
      </w:r>
    </w:p>
    <w:p w:rsidR="00302756" w:rsidRDefault="00302756" w:rsidP="00302756">
      <w:pPr>
        <w:overflowPunct/>
        <w:adjustRightInd w:val="0"/>
        <w:spacing w:line="280" w:lineRule="exact"/>
        <w:ind w:firstLineChars="1000" w:firstLine="1949"/>
        <w:textAlignment w:val="center"/>
        <w:rPr>
          <w:rFonts w:ascii="ＭＳ Ｐ明朝" w:eastAsia="ＭＳ Ｐ明朝" w:hAnsi="Arial Unicode MS"/>
          <w:kern w:val="0"/>
          <w:sz w:val="20"/>
        </w:rPr>
      </w:pPr>
      <w:r w:rsidRPr="00821557">
        <w:rPr>
          <w:rFonts w:ascii="ＭＳ Ｐ明朝" w:eastAsia="ＭＳ Ｐ明朝" w:hAnsi="Arial Unicode MS" w:hint="eastAsia"/>
          <w:kern w:val="0"/>
          <w:sz w:val="20"/>
        </w:rPr>
        <w:t>３　製造年度ごとに小計を計上すること。</w:t>
      </w:r>
    </w:p>
    <w:p w:rsidR="00302756" w:rsidRDefault="00302756" w:rsidP="00302756">
      <w:pPr>
        <w:overflowPunct/>
        <w:adjustRightInd w:val="0"/>
        <w:spacing w:line="280" w:lineRule="exact"/>
        <w:ind w:firstLineChars="1000" w:firstLine="1949"/>
        <w:textAlignment w:val="center"/>
        <w:rPr>
          <w:rFonts w:ascii="ＭＳ Ｐ明朝" w:eastAsia="ＭＳ Ｐ明朝" w:hAnsi="Arial Unicode MS"/>
          <w:kern w:val="0"/>
          <w:sz w:val="20"/>
        </w:rPr>
      </w:pPr>
      <w:r w:rsidRPr="00BD168C">
        <w:rPr>
          <w:rFonts w:ascii="ＭＳ Ｐ明朝" w:eastAsia="ＭＳ Ｐ明朝" w:hAnsi="Arial Unicode MS" w:hint="eastAsia"/>
          <w:kern w:val="0"/>
          <w:sz w:val="20"/>
        </w:rPr>
        <w:t>４　糖度欄は、検査単位ごとの糖度が異なる場合は、その上限値と下限値を記載すること。（例　97.5～97.8</w:t>
      </w:r>
      <w:r w:rsidR="004350B0">
        <w:rPr>
          <w:rFonts w:ascii="ＭＳ Ｐ明朝" w:eastAsia="ＭＳ Ｐ明朝" w:hAnsi="Arial Unicode MS" w:hint="eastAsia"/>
          <w:kern w:val="0"/>
          <w:sz w:val="20"/>
        </w:rPr>
        <w:t>）</w:t>
      </w:r>
      <w:bookmarkStart w:id="0" w:name="_GoBack"/>
      <w:bookmarkEnd w:id="0"/>
    </w:p>
    <w:p w:rsidR="00164A16" w:rsidRPr="00302756" w:rsidRDefault="00302756" w:rsidP="00302756">
      <w:pPr>
        <w:overflowPunct/>
        <w:adjustRightInd w:val="0"/>
        <w:spacing w:line="280" w:lineRule="exact"/>
        <w:ind w:firstLineChars="1000" w:firstLine="1949"/>
        <w:textAlignment w:val="center"/>
        <w:rPr>
          <w:rFonts w:ascii="ＭＳ Ｐ明朝" w:eastAsia="ＭＳ Ｐ明朝" w:hAnsi="Arial Unicode MS"/>
          <w:kern w:val="0"/>
          <w:sz w:val="20"/>
        </w:rPr>
      </w:pPr>
      <w:r w:rsidRPr="00BD168C">
        <w:rPr>
          <w:rFonts w:ascii="ＭＳ Ｐ明朝" w:eastAsia="ＭＳ Ｐ明朝" w:hAnsi="Arial Unicode MS" w:hint="eastAsia"/>
          <w:kern w:val="0"/>
          <w:sz w:val="20"/>
        </w:rPr>
        <w:t>５　検査結果欄は、糖種ごとの糖度が砂糖及びでん粉の価格調整に関する法律施行規則第24条</w:t>
      </w:r>
      <w:r w:rsidRPr="00BD168C">
        <w:rPr>
          <w:rFonts w:hint="eastAsia"/>
          <w:kern w:val="0"/>
          <w:sz w:val="20"/>
        </w:rPr>
        <w:t>の表上欄の種類ごとの同表下欄に掲げ</w:t>
      </w:r>
      <w:r>
        <w:rPr>
          <w:rFonts w:hint="eastAsia"/>
          <w:kern w:val="0"/>
          <w:sz w:val="20"/>
        </w:rPr>
        <w:t xml:space="preserve">　　　　　　　　 </w:t>
      </w:r>
      <w:r>
        <w:rPr>
          <w:kern w:val="0"/>
          <w:sz w:val="20"/>
        </w:rPr>
        <w:t xml:space="preserve">     </w:t>
      </w:r>
      <w:r w:rsidRPr="00BD168C">
        <w:rPr>
          <w:rFonts w:hint="eastAsia"/>
          <w:kern w:val="0"/>
          <w:sz w:val="20"/>
        </w:rPr>
        <w:t>る</w:t>
      </w:r>
      <w:r w:rsidRPr="00BD168C">
        <w:rPr>
          <w:rFonts w:ascii="ＭＳ Ｐ明朝" w:eastAsia="ＭＳ Ｐ明朝" w:hAnsi="Arial Unicode MS" w:hint="eastAsia"/>
          <w:kern w:val="0"/>
          <w:sz w:val="20"/>
        </w:rPr>
        <w:t>規格に適合している場合は適合、適合していな</w:t>
      </w:r>
      <w:r>
        <w:rPr>
          <w:rFonts w:ascii="ＭＳ Ｐ明朝" w:eastAsia="ＭＳ Ｐ明朝" w:hAnsi="Arial Unicode MS" w:hint="eastAsia"/>
          <w:kern w:val="0"/>
          <w:sz w:val="20"/>
        </w:rPr>
        <w:t>い場合は不適合と記載すること</w:t>
      </w:r>
    </w:p>
    <w:sectPr w:rsidR="00164A16" w:rsidRPr="00302756" w:rsidSect="00302756">
      <w:pgSz w:w="16838" w:h="11906" w:orient="landscape"/>
      <w:pgMar w:top="1701" w:right="1985" w:bottom="1134" w:left="1701" w:header="851" w:footer="992" w:gutter="0"/>
      <w:cols w:space="425"/>
      <w:docGrid w:type="linesAndChars" w:linePitch="348" w:charSpace="-10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45"/>
    <w:multiLevelType w:val="singleLevel"/>
    <w:tmpl w:val="C4E664D2"/>
    <w:lvl w:ilvl="0">
      <w:start w:val="1"/>
      <w:numFmt w:val="none"/>
      <w:lvlText w:val=""/>
      <w:legacy w:legacy="1" w:legacySpace="0" w:legacyIndent="0"/>
      <w:lvlJc w:val="left"/>
    </w:lvl>
  </w:abstractNum>
  <w:abstractNum w:abstractNumId="1" w15:restartNumberingAfterBreak="0">
    <w:nsid w:val="00D81C31"/>
    <w:multiLevelType w:val="singleLevel"/>
    <w:tmpl w:val="C4E664D2"/>
    <w:lvl w:ilvl="0">
      <w:start w:val="1"/>
      <w:numFmt w:val="none"/>
      <w:lvlText w:val=""/>
      <w:legacy w:legacy="1" w:legacySpace="0" w:legacyIndent="0"/>
      <w:lvlJc w:val="left"/>
    </w:lvl>
  </w:abstractNum>
  <w:abstractNum w:abstractNumId="2" w15:restartNumberingAfterBreak="0">
    <w:nsid w:val="04347DB2"/>
    <w:multiLevelType w:val="singleLevel"/>
    <w:tmpl w:val="C4E664D2"/>
    <w:lvl w:ilvl="0">
      <w:start w:val="1"/>
      <w:numFmt w:val="none"/>
      <w:lvlText w:val=""/>
      <w:legacy w:legacy="1" w:legacySpace="0" w:legacyIndent="0"/>
      <w:lvlJc w:val="left"/>
    </w:lvl>
  </w:abstractNum>
  <w:abstractNum w:abstractNumId="3" w15:restartNumberingAfterBreak="0">
    <w:nsid w:val="04D10593"/>
    <w:multiLevelType w:val="singleLevel"/>
    <w:tmpl w:val="C4E664D2"/>
    <w:lvl w:ilvl="0">
      <w:start w:val="1"/>
      <w:numFmt w:val="none"/>
      <w:lvlText w:val=""/>
      <w:legacy w:legacy="1" w:legacySpace="0" w:legacyIndent="0"/>
      <w:lvlJc w:val="left"/>
    </w:lvl>
  </w:abstractNum>
  <w:abstractNum w:abstractNumId="4" w15:restartNumberingAfterBreak="0">
    <w:nsid w:val="0AD54AE0"/>
    <w:multiLevelType w:val="singleLevel"/>
    <w:tmpl w:val="C4E664D2"/>
    <w:lvl w:ilvl="0">
      <w:start w:val="1"/>
      <w:numFmt w:val="none"/>
      <w:lvlText w:val=""/>
      <w:legacy w:legacy="1" w:legacySpace="0" w:legacyIndent="0"/>
      <w:lvlJc w:val="left"/>
    </w:lvl>
  </w:abstractNum>
  <w:abstractNum w:abstractNumId="5" w15:restartNumberingAfterBreak="0">
    <w:nsid w:val="0D0E0574"/>
    <w:multiLevelType w:val="singleLevel"/>
    <w:tmpl w:val="C4E664D2"/>
    <w:lvl w:ilvl="0">
      <w:start w:val="1"/>
      <w:numFmt w:val="none"/>
      <w:lvlText w:val=""/>
      <w:legacy w:legacy="1" w:legacySpace="0" w:legacyIndent="0"/>
      <w:lvlJc w:val="left"/>
    </w:lvl>
  </w:abstractNum>
  <w:abstractNum w:abstractNumId="6" w15:restartNumberingAfterBreak="0">
    <w:nsid w:val="0F376784"/>
    <w:multiLevelType w:val="singleLevel"/>
    <w:tmpl w:val="C4E664D2"/>
    <w:lvl w:ilvl="0">
      <w:start w:val="1"/>
      <w:numFmt w:val="none"/>
      <w:lvlText w:val=""/>
      <w:legacy w:legacy="1" w:legacySpace="0" w:legacyIndent="0"/>
      <w:lvlJc w:val="left"/>
    </w:lvl>
  </w:abstractNum>
  <w:abstractNum w:abstractNumId="7" w15:restartNumberingAfterBreak="0">
    <w:nsid w:val="12E767EB"/>
    <w:multiLevelType w:val="singleLevel"/>
    <w:tmpl w:val="C4E664D2"/>
    <w:lvl w:ilvl="0">
      <w:start w:val="1"/>
      <w:numFmt w:val="none"/>
      <w:lvlText w:val=""/>
      <w:legacy w:legacy="1" w:legacySpace="0" w:legacyIndent="0"/>
      <w:lvlJc w:val="left"/>
    </w:lvl>
  </w:abstractNum>
  <w:abstractNum w:abstractNumId="8" w15:restartNumberingAfterBreak="0">
    <w:nsid w:val="13462425"/>
    <w:multiLevelType w:val="singleLevel"/>
    <w:tmpl w:val="C4E664D2"/>
    <w:lvl w:ilvl="0">
      <w:start w:val="1"/>
      <w:numFmt w:val="none"/>
      <w:lvlText w:val=""/>
      <w:legacy w:legacy="1" w:legacySpace="0" w:legacyIndent="0"/>
      <w:lvlJc w:val="left"/>
    </w:lvl>
  </w:abstractNum>
  <w:abstractNum w:abstractNumId="9" w15:restartNumberingAfterBreak="0">
    <w:nsid w:val="17844586"/>
    <w:multiLevelType w:val="singleLevel"/>
    <w:tmpl w:val="C4E664D2"/>
    <w:lvl w:ilvl="0">
      <w:start w:val="1"/>
      <w:numFmt w:val="none"/>
      <w:lvlText w:val=""/>
      <w:legacy w:legacy="1" w:legacySpace="0" w:legacyIndent="0"/>
      <w:lvlJc w:val="left"/>
    </w:lvl>
  </w:abstractNum>
  <w:abstractNum w:abstractNumId="10" w15:restartNumberingAfterBreak="0">
    <w:nsid w:val="1B3A2DA4"/>
    <w:multiLevelType w:val="singleLevel"/>
    <w:tmpl w:val="C4E664D2"/>
    <w:lvl w:ilvl="0">
      <w:start w:val="1"/>
      <w:numFmt w:val="none"/>
      <w:lvlText w:val=""/>
      <w:legacy w:legacy="1" w:legacySpace="0" w:legacyIndent="0"/>
      <w:lvlJc w:val="left"/>
    </w:lvl>
  </w:abstractNum>
  <w:abstractNum w:abstractNumId="11" w15:restartNumberingAfterBreak="0">
    <w:nsid w:val="1E5C725C"/>
    <w:multiLevelType w:val="singleLevel"/>
    <w:tmpl w:val="C4E664D2"/>
    <w:lvl w:ilvl="0">
      <w:start w:val="1"/>
      <w:numFmt w:val="none"/>
      <w:lvlText w:val=""/>
      <w:legacy w:legacy="1" w:legacySpace="0" w:legacyIndent="0"/>
      <w:lvlJc w:val="left"/>
    </w:lvl>
  </w:abstractNum>
  <w:abstractNum w:abstractNumId="12" w15:restartNumberingAfterBreak="0">
    <w:nsid w:val="1F9123EC"/>
    <w:multiLevelType w:val="singleLevel"/>
    <w:tmpl w:val="C4E664D2"/>
    <w:lvl w:ilvl="0">
      <w:start w:val="1"/>
      <w:numFmt w:val="none"/>
      <w:lvlText w:val=""/>
      <w:legacy w:legacy="1" w:legacySpace="0" w:legacyIndent="0"/>
      <w:lvlJc w:val="left"/>
    </w:lvl>
  </w:abstractNum>
  <w:abstractNum w:abstractNumId="13" w15:restartNumberingAfterBreak="0">
    <w:nsid w:val="27897A6E"/>
    <w:multiLevelType w:val="singleLevel"/>
    <w:tmpl w:val="C4E664D2"/>
    <w:lvl w:ilvl="0">
      <w:start w:val="1"/>
      <w:numFmt w:val="none"/>
      <w:lvlText w:val=""/>
      <w:legacy w:legacy="1" w:legacySpace="0" w:legacyIndent="0"/>
      <w:lvlJc w:val="left"/>
    </w:lvl>
  </w:abstractNum>
  <w:abstractNum w:abstractNumId="14" w15:restartNumberingAfterBreak="0">
    <w:nsid w:val="286D0A3B"/>
    <w:multiLevelType w:val="singleLevel"/>
    <w:tmpl w:val="C4E664D2"/>
    <w:lvl w:ilvl="0">
      <w:start w:val="1"/>
      <w:numFmt w:val="none"/>
      <w:lvlText w:val=""/>
      <w:legacy w:legacy="1" w:legacySpace="0" w:legacyIndent="0"/>
      <w:lvlJc w:val="left"/>
    </w:lvl>
  </w:abstractNum>
  <w:abstractNum w:abstractNumId="15" w15:restartNumberingAfterBreak="0">
    <w:nsid w:val="2A355D04"/>
    <w:multiLevelType w:val="singleLevel"/>
    <w:tmpl w:val="C4E664D2"/>
    <w:lvl w:ilvl="0">
      <w:start w:val="1"/>
      <w:numFmt w:val="none"/>
      <w:lvlText w:val=""/>
      <w:legacy w:legacy="1" w:legacySpace="0" w:legacyIndent="0"/>
      <w:lvlJc w:val="left"/>
    </w:lvl>
  </w:abstractNum>
  <w:abstractNum w:abstractNumId="16" w15:restartNumberingAfterBreak="0">
    <w:nsid w:val="2AEF41EE"/>
    <w:multiLevelType w:val="singleLevel"/>
    <w:tmpl w:val="C4E664D2"/>
    <w:lvl w:ilvl="0">
      <w:start w:val="1"/>
      <w:numFmt w:val="none"/>
      <w:lvlText w:val=""/>
      <w:legacy w:legacy="1" w:legacySpace="0" w:legacyIndent="0"/>
      <w:lvlJc w:val="left"/>
    </w:lvl>
  </w:abstractNum>
  <w:abstractNum w:abstractNumId="17" w15:restartNumberingAfterBreak="0">
    <w:nsid w:val="2E871C2A"/>
    <w:multiLevelType w:val="singleLevel"/>
    <w:tmpl w:val="C4E664D2"/>
    <w:lvl w:ilvl="0">
      <w:start w:val="1"/>
      <w:numFmt w:val="none"/>
      <w:lvlText w:val=""/>
      <w:legacy w:legacy="1" w:legacySpace="0" w:legacyIndent="0"/>
      <w:lvlJc w:val="left"/>
    </w:lvl>
  </w:abstractNum>
  <w:abstractNum w:abstractNumId="18" w15:restartNumberingAfterBreak="0">
    <w:nsid w:val="2F354840"/>
    <w:multiLevelType w:val="singleLevel"/>
    <w:tmpl w:val="C4E664D2"/>
    <w:lvl w:ilvl="0">
      <w:start w:val="1"/>
      <w:numFmt w:val="none"/>
      <w:lvlText w:val=""/>
      <w:legacy w:legacy="1" w:legacySpace="0" w:legacyIndent="0"/>
      <w:lvlJc w:val="left"/>
    </w:lvl>
  </w:abstractNum>
  <w:abstractNum w:abstractNumId="19" w15:restartNumberingAfterBreak="0">
    <w:nsid w:val="39286AE9"/>
    <w:multiLevelType w:val="singleLevel"/>
    <w:tmpl w:val="C4E664D2"/>
    <w:lvl w:ilvl="0">
      <w:start w:val="1"/>
      <w:numFmt w:val="none"/>
      <w:lvlText w:val=""/>
      <w:legacy w:legacy="1" w:legacySpace="0" w:legacyIndent="0"/>
      <w:lvlJc w:val="left"/>
    </w:lvl>
  </w:abstractNum>
  <w:abstractNum w:abstractNumId="20" w15:restartNumberingAfterBreak="0">
    <w:nsid w:val="3EBD1C62"/>
    <w:multiLevelType w:val="singleLevel"/>
    <w:tmpl w:val="C4E664D2"/>
    <w:lvl w:ilvl="0">
      <w:start w:val="1"/>
      <w:numFmt w:val="none"/>
      <w:lvlText w:val=""/>
      <w:legacy w:legacy="1" w:legacySpace="0" w:legacyIndent="0"/>
      <w:lvlJc w:val="left"/>
    </w:lvl>
  </w:abstractNum>
  <w:abstractNum w:abstractNumId="21" w15:restartNumberingAfterBreak="0">
    <w:nsid w:val="425B4E27"/>
    <w:multiLevelType w:val="singleLevel"/>
    <w:tmpl w:val="C4E664D2"/>
    <w:lvl w:ilvl="0">
      <w:start w:val="1"/>
      <w:numFmt w:val="none"/>
      <w:lvlText w:val=""/>
      <w:legacy w:legacy="1" w:legacySpace="0" w:legacyIndent="0"/>
      <w:lvlJc w:val="left"/>
    </w:lvl>
  </w:abstractNum>
  <w:abstractNum w:abstractNumId="22" w15:restartNumberingAfterBreak="0">
    <w:nsid w:val="42EF0CAA"/>
    <w:multiLevelType w:val="singleLevel"/>
    <w:tmpl w:val="C4E664D2"/>
    <w:lvl w:ilvl="0">
      <w:start w:val="1"/>
      <w:numFmt w:val="none"/>
      <w:lvlText w:val=""/>
      <w:legacy w:legacy="1" w:legacySpace="0" w:legacyIndent="0"/>
      <w:lvlJc w:val="left"/>
    </w:lvl>
  </w:abstractNum>
  <w:abstractNum w:abstractNumId="23" w15:restartNumberingAfterBreak="0">
    <w:nsid w:val="47F67A34"/>
    <w:multiLevelType w:val="singleLevel"/>
    <w:tmpl w:val="C4E664D2"/>
    <w:lvl w:ilvl="0">
      <w:start w:val="1"/>
      <w:numFmt w:val="none"/>
      <w:lvlText w:val=""/>
      <w:legacy w:legacy="1" w:legacySpace="0" w:legacyIndent="0"/>
      <w:lvlJc w:val="left"/>
    </w:lvl>
  </w:abstractNum>
  <w:abstractNum w:abstractNumId="24" w15:restartNumberingAfterBreak="0">
    <w:nsid w:val="4B7918E5"/>
    <w:multiLevelType w:val="singleLevel"/>
    <w:tmpl w:val="C4E664D2"/>
    <w:lvl w:ilvl="0">
      <w:start w:val="1"/>
      <w:numFmt w:val="none"/>
      <w:lvlText w:val=""/>
      <w:legacy w:legacy="1" w:legacySpace="0" w:legacyIndent="0"/>
      <w:lvlJc w:val="left"/>
    </w:lvl>
  </w:abstractNum>
  <w:abstractNum w:abstractNumId="25" w15:restartNumberingAfterBreak="0">
    <w:nsid w:val="4E2A7367"/>
    <w:multiLevelType w:val="singleLevel"/>
    <w:tmpl w:val="C4E664D2"/>
    <w:lvl w:ilvl="0">
      <w:start w:val="1"/>
      <w:numFmt w:val="none"/>
      <w:lvlText w:val=""/>
      <w:legacy w:legacy="1" w:legacySpace="0" w:legacyIndent="0"/>
      <w:lvlJc w:val="left"/>
    </w:lvl>
  </w:abstractNum>
  <w:abstractNum w:abstractNumId="26" w15:restartNumberingAfterBreak="0">
    <w:nsid w:val="51A1457E"/>
    <w:multiLevelType w:val="singleLevel"/>
    <w:tmpl w:val="C4E664D2"/>
    <w:lvl w:ilvl="0">
      <w:start w:val="1"/>
      <w:numFmt w:val="none"/>
      <w:lvlText w:val=""/>
      <w:legacy w:legacy="1" w:legacySpace="0" w:legacyIndent="0"/>
      <w:lvlJc w:val="left"/>
    </w:lvl>
  </w:abstractNum>
  <w:abstractNum w:abstractNumId="27" w15:restartNumberingAfterBreak="0">
    <w:nsid w:val="58BF5062"/>
    <w:multiLevelType w:val="singleLevel"/>
    <w:tmpl w:val="C4E664D2"/>
    <w:lvl w:ilvl="0">
      <w:start w:val="1"/>
      <w:numFmt w:val="none"/>
      <w:lvlText w:val=""/>
      <w:legacy w:legacy="1" w:legacySpace="0" w:legacyIndent="0"/>
      <w:lvlJc w:val="left"/>
    </w:lvl>
  </w:abstractNum>
  <w:abstractNum w:abstractNumId="28" w15:restartNumberingAfterBreak="0">
    <w:nsid w:val="5C922914"/>
    <w:multiLevelType w:val="singleLevel"/>
    <w:tmpl w:val="C4E664D2"/>
    <w:lvl w:ilvl="0">
      <w:start w:val="1"/>
      <w:numFmt w:val="none"/>
      <w:lvlText w:val=""/>
      <w:legacy w:legacy="1" w:legacySpace="0" w:legacyIndent="0"/>
      <w:lvlJc w:val="left"/>
    </w:lvl>
  </w:abstractNum>
  <w:abstractNum w:abstractNumId="29" w15:restartNumberingAfterBreak="0">
    <w:nsid w:val="5F841B45"/>
    <w:multiLevelType w:val="singleLevel"/>
    <w:tmpl w:val="C4E664D2"/>
    <w:lvl w:ilvl="0">
      <w:start w:val="1"/>
      <w:numFmt w:val="none"/>
      <w:lvlText w:val=""/>
      <w:legacy w:legacy="1" w:legacySpace="0" w:legacyIndent="0"/>
      <w:lvlJc w:val="left"/>
    </w:lvl>
  </w:abstractNum>
  <w:abstractNum w:abstractNumId="30" w15:restartNumberingAfterBreak="0">
    <w:nsid w:val="642067B7"/>
    <w:multiLevelType w:val="singleLevel"/>
    <w:tmpl w:val="C4E664D2"/>
    <w:lvl w:ilvl="0">
      <w:start w:val="1"/>
      <w:numFmt w:val="none"/>
      <w:lvlText w:val=""/>
      <w:legacy w:legacy="1" w:legacySpace="0" w:legacyIndent="0"/>
      <w:lvlJc w:val="left"/>
    </w:lvl>
  </w:abstractNum>
  <w:abstractNum w:abstractNumId="31" w15:restartNumberingAfterBreak="0">
    <w:nsid w:val="69F933AF"/>
    <w:multiLevelType w:val="singleLevel"/>
    <w:tmpl w:val="C4E664D2"/>
    <w:lvl w:ilvl="0">
      <w:start w:val="1"/>
      <w:numFmt w:val="none"/>
      <w:lvlText w:val=""/>
      <w:legacy w:legacy="1" w:legacySpace="0" w:legacyIndent="0"/>
      <w:lvlJc w:val="left"/>
    </w:lvl>
  </w:abstractNum>
  <w:abstractNum w:abstractNumId="32" w15:restartNumberingAfterBreak="0">
    <w:nsid w:val="787322BB"/>
    <w:multiLevelType w:val="singleLevel"/>
    <w:tmpl w:val="C4E664D2"/>
    <w:lvl w:ilvl="0">
      <w:start w:val="1"/>
      <w:numFmt w:val="none"/>
      <w:lvlText w:val=""/>
      <w:legacy w:legacy="1" w:legacySpace="0" w:legacyIndent="0"/>
      <w:lvlJc w:val="left"/>
    </w:lvl>
  </w:abstractNum>
  <w:abstractNum w:abstractNumId="33" w15:restartNumberingAfterBreak="0">
    <w:nsid w:val="7B15321B"/>
    <w:multiLevelType w:val="singleLevel"/>
    <w:tmpl w:val="C4E664D2"/>
    <w:lvl w:ilvl="0">
      <w:start w:val="1"/>
      <w:numFmt w:val="none"/>
      <w:lvlText w:val=""/>
      <w:legacy w:legacy="1" w:legacySpace="0" w:legacyIndent="0"/>
      <w:lvlJc w:val="left"/>
    </w:lvl>
  </w:abstractNum>
  <w:abstractNum w:abstractNumId="34" w15:restartNumberingAfterBreak="0">
    <w:nsid w:val="7D8C40C4"/>
    <w:multiLevelType w:val="singleLevel"/>
    <w:tmpl w:val="C4E664D2"/>
    <w:lvl w:ilvl="0">
      <w:start w:val="1"/>
      <w:numFmt w:val="none"/>
      <w:lvlText w:val=""/>
      <w:legacy w:legacy="1" w:legacySpace="0" w:legacyIndent="0"/>
      <w:lvlJc w:val="left"/>
    </w:lvl>
  </w:abstractNum>
  <w:abstractNum w:abstractNumId="35" w15:restartNumberingAfterBreak="0">
    <w:nsid w:val="7DE05407"/>
    <w:multiLevelType w:val="singleLevel"/>
    <w:tmpl w:val="C4E664D2"/>
    <w:lvl w:ilvl="0">
      <w:start w:val="1"/>
      <w:numFmt w:val="none"/>
      <w:lvlText w:val=""/>
      <w:legacy w:legacy="1" w:legacySpace="0" w:legacyIndent="0"/>
      <w:lvlJc w:val="left"/>
    </w:lvl>
  </w:abstractNum>
  <w:num w:numId="1">
    <w:abstractNumId w:val="7"/>
  </w:num>
  <w:num w:numId="2">
    <w:abstractNumId w:val="29"/>
  </w:num>
  <w:num w:numId="3">
    <w:abstractNumId w:val="25"/>
  </w:num>
  <w:num w:numId="4">
    <w:abstractNumId w:val="22"/>
  </w:num>
  <w:num w:numId="5">
    <w:abstractNumId w:val="3"/>
  </w:num>
  <w:num w:numId="6">
    <w:abstractNumId w:val="24"/>
  </w:num>
  <w:num w:numId="7">
    <w:abstractNumId w:val="20"/>
  </w:num>
  <w:num w:numId="8">
    <w:abstractNumId w:val="9"/>
  </w:num>
  <w:num w:numId="9">
    <w:abstractNumId w:val="28"/>
  </w:num>
  <w:num w:numId="10">
    <w:abstractNumId w:val="8"/>
  </w:num>
  <w:num w:numId="11">
    <w:abstractNumId w:val="26"/>
  </w:num>
  <w:num w:numId="12">
    <w:abstractNumId w:val="15"/>
  </w:num>
  <w:num w:numId="13">
    <w:abstractNumId w:val="14"/>
  </w:num>
  <w:num w:numId="14">
    <w:abstractNumId w:val="16"/>
  </w:num>
  <w:num w:numId="15">
    <w:abstractNumId w:val="6"/>
  </w:num>
  <w:num w:numId="16">
    <w:abstractNumId w:val="4"/>
  </w:num>
  <w:num w:numId="17">
    <w:abstractNumId w:val="19"/>
  </w:num>
  <w:num w:numId="18">
    <w:abstractNumId w:val="23"/>
  </w:num>
  <w:num w:numId="19">
    <w:abstractNumId w:val="35"/>
  </w:num>
  <w:num w:numId="20">
    <w:abstractNumId w:val="27"/>
  </w:num>
  <w:num w:numId="21">
    <w:abstractNumId w:val="0"/>
  </w:num>
  <w:num w:numId="22">
    <w:abstractNumId w:val="10"/>
  </w:num>
  <w:num w:numId="23">
    <w:abstractNumId w:val="17"/>
  </w:num>
  <w:num w:numId="24">
    <w:abstractNumId w:val="13"/>
  </w:num>
  <w:num w:numId="25">
    <w:abstractNumId w:val="12"/>
  </w:num>
  <w:num w:numId="26">
    <w:abstractNumId w:val="21"/>
  </w:num>
  <w:num w:numId="27">
    <w:abstractNumId w:val="34"/>
  </w:num>
  <w:num w:numId="28">
    <w:abstractNumId w:val="30"/>
  </w:num>
  <w:num w:numId="29">
    <w:abstractNumId w:val="11"/>
  </w:num>
  <w:num w:numId="30">
    <w:abstractNumId w:val="2"/>
  </w:num>
  <w:num w:numId="31">
    <w:abstractNumId w:val="33"/>
  </w:num>
  <w:num w:numId="32">
    <w:abstractNumId w:val="1"/>
  </w:num>
  <w:num w:numId="33">
    <w:abstractNumId w:val="18"/>
  </w:num>
  <w:num w:numId="34">
    <w:abstractNumId w:val="5"/>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6"/>
    <w:rsid w:val="00164A16"/>
    <w:rsid w:val="00302756"/>
    <w:rsid w:val="0043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D6C2CF-14AC-4FDF-80BD-82F49EC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756"/>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